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7" w:type="dxa"/>
        <w:jc w:val="center"/>
        <w:tblCellSpacing w:w="15" w:type="dxa"/>
        <w:tblInd w:w="30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184"/>
        <w:gridCol w:w="9781"/>
        <w:gridCol w:w="144"/>
        <w:gridCol w:w="281"/>
      </w:tblGrid>
      <w:tr w:rsidR="008C45F1" w:rsidRPr="008C45F1" w:rsidTr="008C45F1">
        <w:trPr>
          <w:gridAfter w:val="2"/>
          <w:wAfter w:w="380" w:type="dxa"/>
          <w:tblCellSpacing w:w="15" w:type="dxa"/>
          <w:jc w:val="center"/>
        </w:trPr>
        <w:tc>
          <w:tcPr>
            <w:tcW w:w="10717" w:type="dxa"/>
            <w:gridSpan w:val="3"/>
            <w:hideMark/>
          </w:tcPr>
          <w:p w:rsidR="008C45F1" w:rsidRPr="008C45F1" w:rsidRDefault="008C45F1" w:rsidP="008C4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  <w:r w:rsidRPr="008C45F1">
              <w:rPr>
                <w:rFonts w:ascii="TH SarabunIT๙" w:eastAsia="Times New Roman" w:hAnsi="TH SarabunIT๙" w:cs="TH SarabunIT๙"/>
                <w:b/>
                <w:bCs/>
                <w:sz w:val="52"/>
                <w:szCs w:val="52"/>
                <w:cs/>
              </w:rPr>
              <w:t>อำนาจหน้าที่ขององค์การบริหารส่วนตำบล</w:t>
            </w:r>
          </w:p>
        </w:tc>
      </w:tr>
      <w:tr w:rsidR="008C45F1" w:rsidRPr="008C45F1" w:rsidTr="008C45F1">
        <w:trPr>
          <w:gridBefore w:val="2"/>
          <w:wBefore w:w="936" w:type="dxa"/>
          <w:tblCellSpacing w:w="15" w:type="dxa"/>
          <w:jc w:val="center"/>
        </w:trPr>
        <w:tc>
          <w:tcPr>
            <w:tcW w:w="10161" w:type="dxa"/>
            <w:gridSpan w:val="3"/>
            <w:hideMark/>
          </w:tcPr>
          <w:p w:rsidR="008C45F1" w:rsidRPr="008C45F1" w:rsidRDefault="008C45F1" w:rsidP="008C45F1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</w:t>
            </w:r>
            <w:proofErr w:type="spellStart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มีหน้าที่ตามพระราชบัญญัติสภาตำบล และองค์การบริหารส่วน ตำบล พ.ศ.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2537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 แก้ไขเพิ่มเติม (ฉบับที่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พ.ศ.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>2562)</w:t>
            </w:r>
          </w:p>
          <w:p w:rsidR="008C45F1" w:rsidRPr="008C45F1" w:rsidRDefault="008C45F1" w:rsidP="008C45F1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พัฒนาตำบลทั้งในด้านเศรษฐกิจ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สังคม และวัฒนธรรม (มาตรา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>66)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มีหน้าที่ต้องทำตามมาตรา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67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จัดให้มีและบำรุงทางน้ำและทางบก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การรักษาความสะอาดของถนน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ทางน้ำ ทางเดินและที่สาธารณะ รวมทั้งการกำจัดขยะมูลฝอยและสิ่งปฏิกูล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ป้องกันโรคและระงับโรคติดต่อ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ป้องกันและบรรเทาสาธารณภัย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ส่งเสริมการศึกษา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ศาสนาและวัฒนธรรม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ส่งเสริมการพัฒนาสตรี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เด็กและเยาวชน ผู้สูงอายุและพิการ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คุ้มครอง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ดูแลและบำรุงรักษาทรัพยากรธรรมชาติและสิ่งแวดล้อม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บำรุงรักษาศิลปะ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จารีตประเพณี ภูมิปัญญาท้องถิ่นและวัฒนธรรมอันดีของท้องถิ่น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C45F1" w:rsidRPr="008C45F1" w:rsidRDefault="008C45F1" w:rsidP="008C45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ปฏิบัติหน้าที่อื่นตามที่ทางราชการมอบหมา</w:t>
            </w:r>
          </w:p>
          <w:p w:rsidR="008C45F1" w:rsidRPr="008C45F1" w:rsidRDefault="008C45F1" w:rsidP="008C45F1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มีหน้าที่ที่อาจทำกิจกรรมในเขต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ตามมาตรา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68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  <w:p w:rsidR="008C45F1" w:rsidRPr="008C45F1" w:rsidRDefault="008C45F1" w:rsidP="008C45F1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1.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ให้มีน้ำเพื่อการอุปโภค บริโภคและการเกษตร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ให้มีและบำรุงไฟฟ้าหรือแสงสว่างโดยวิธีอื่น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3.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ให้มีและบำรุงรักษาทางระบายน้ำ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4.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ให้มีและบำรุงสถานที่ประชุม การกีฬา การพักผ่อนหย่อนใจและสวนสาธารณะ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5.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ให้มีและส่งเสริมกลุ่มเกษตรกร และกิจการสหกรณ์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6.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ส่งเสริมให้มีอุตสาหกรรมในครอบครัว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7.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บำรุงและส่งเสริมการประกอบอาชีพ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8.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การคุ้มครองดูแลและรักษาทรัพย์สินอันเป็นสาธารณสมบัติของแผ่นดิน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9.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หาผลประโยชน์จากทรัพย์สินของ </w:t>
            </w:r>
            <w:proofErr w:type="spellStart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10.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ให้มีตลาด ท่าเทียบเรือ และท่าข้าม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11.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กิจการเกี่ยวกับการพาณิชย์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12.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การท่องเที่ยว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13.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การผังเมือง</w:t>
            </w:r>
          </w:p>
        </w:tc>
      </w:tr>
      <w:tr w:rsidR="008C45F1" w:rsidRPr="008C45F1" w:rsidTr="008C45F1">
        <w:trPr>
          <w:gridBefore w:val="1"/>
          <w:gridAfter w:val="1"/>
          <w:wBefore w:w="752" w:type="dxa"/>
          <w:wAfter w:w="236" w:type="dxa"/>
          <w:tblCellSpacing w:w="15" w:type="dxa"/>
          <w:jc w:val="center"/>
        </w:trPr>
        <w:tc>
          <w:tcPr>
            <w:tcW w:w="10079" w:type="dxa"/>
            <w:gridSpan w:val="3"/>
            <w:hideMark/>
          </w:tcPr>
          <w:p w:rsidR="008C45F1" w:rsidRDefault="008C45F1" w:rsidP="008C45F1">
            <w:pPr>
              <w:spacing w:before="100" w:beforeAutospacing="1" w:after="100" w:afterAutospacing="1" w:line="240" w:lineRule="auto"/>
              <w:ind w:firstLine="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8C45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อำนาจหน้าที่พระราชบัญญัติกำหนดแผนและขั้นตอนการกระจายอำนาจให้แก่องค์กรปกครองส่วนท้องถิ่น พ.ศ.</w:t>
            </w:r>
            <w:r w:rsidRPr="008C45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2542 </w:t>
            </w:r>
          </w:p>
          <w:p w:rsidR="008C45F1" w:rsidRDefault="008C45F1" w:rsidP="008C45F1">
            <w:pPr>
              <w:spacing w:before="100" w:beforeAutospacing="1" w:after="100" w:afterAutospacing="1" w:line="240" w:lineRule="auto"/>
              <w:ind w:firstLine="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C45F1" w:rsidRPr="008C45F1" w:rsidRDefault="008C45F1" w:rsidP="008C45F1">
            <w:pPr>
              <w:spacing w:before="100" w:beforeAutospacing="1" w:after="100" w:afterAutospacing="1" w:line="240" w:lineRule="auto"/>
              <w:ind w:firstLine="7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ตามพระราชบัญญัติกำหนดแผนและขั้นตอนการกระจายอำนาจให้แก่องค์กรปกครองส่วนท้องถิ่น พ.ศ.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2542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มีอำนาจและหน้าที่ในการจัดระบบการบริการสาธารณะ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เพื่อประโยชน์ของประชาชนในท้องถิ่นของตนเองตามมาตรา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การจัดทำแผนพัฒนาท้องถิ่นของตนเอง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 และบำรุงรักษาทางบกทางน้ำ และทางระบายน้ำ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3.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การจัดให้มีและควบคุมตลาด ท่าเทียบเรือ ท่าข้าม และที่จอดรถ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4.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การสาธารณูปโภค และการก่อสร้างอื่นๆ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5.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การสาธารณูปการ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6.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 การฝึก และการประกอบอาชีพ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7.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คุ้มครอง ดูแล และบำรุงรักษาทรัพยากรธรรมชาติ และสิ่งแวดล้อม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8.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การส่งเสริมการท่องเที่ยว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9.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การจัดการศึกษา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10.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การสังคมสงเคราะห์ และการพัฒนาคุณภาพชีวิตเด็ก สตรี คนชรา และผู้ด้อยโอกาส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11.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การบำรุงรักษาศิลปะ จารีตประเพณี ภูมิปัญญาท้องถิ่น และวัฒนธรรมอันดีของท้องถิ่น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12.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การปรับปรุงแหล่งชุมชนแออัด และการจัดการเกี่ยวกับที่อยู่อาศัย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13.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 และบำรุงรักษาสถานที่พักผ่อนหย่อนใจ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14.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การส่งเสริมกีฬา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15.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การส่งเสริมประชาธิปไตย ความเสมอภาค และสิทธิเสรีภาพของประชาชน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16.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ส่งเสริมการมีส่วนร่วมของราษฎรในการพัฒนาท้องถิ่น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17.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การรักษาความสะอาด และความเป็นระเบียบเรียบร้อยของบ้านเมือง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18.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การกำจัดมูลฝอย สิ่งปฏิกูล และน้ำเสีย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19.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การสาธารณสุข การอนามัยครอบครัว และการรักษาพยาบาล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20.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การจัดให้มี และควบคุมสุสาน </w:t>
            </w:r>
            <w:proofErr w:type="spellStart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และฌา</w:t>
            </w:r>
            <w:proofErr w:type="spellEnd"/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ปนสถาน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21.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การควบคุมการเลี้ยงสัตว์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22.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 และควบคุมการฆ่าสัตว์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23.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การรักษาความปลอดภัย ความเป็นระเบียบเรียบร้อย และการอนามัย โรงมหรสพ และสาธารณสถานอื่นๆ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24.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25.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การผังเมือง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26.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 และการวิศวกรรมจราจร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27.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การดูแลรักษาที่สาธารณะ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28.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การควบคุมอาคาร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29.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การป้องกันและบรรเทาสาธารณภัย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30.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การรักษาความสงบเรียบร้อย การส่งเสริมและสนับสนุนการป้องกันและรักษาความปลอดภัยในชีวิตและ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ทรัพย์สิน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31.</w:t>
            </w: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กิจอื่นใด ที่เป็นผลประโยชน์ของประชาชนในท้องถิ่นตามที่คณะกรรมการประกาศกำหนด</w:t>
            </w:r>
          </w:p>
        </w:tc>
      </w:tr>
      <w:tr w:rsidR="008C45F1" w:rsidRPr="008C45F1" w:rsidTr="008C45F1">
        <w:trPr>
          <w:gridAfter w:val="2"/>
          <w:wAfter w:w="380" w:type="dxa"/>
          <w:tblCellSpacing w:w="15" w:type="dxa"/>
          <w:jc w:val="center"/>
        </w:trPr>
        <w:tc>
          <w:tcPr>
            <w:tcW w:w="10717" w:type="dxa"/>
            <w:gridSpan w:val="3"/>
            <w:hideMark/>
          </w:tcPr>
          <w:p w:rsidR="008C45F1" w:rsidRPr="008C45F1" w:rsidRDefault="008C45F1" w:rsidP="008C45F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45F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</w:p>
        </w:tc>
      </w:tr>
    </w:tbl>
    <w:p w:rsidR="00125AF6" w:rsidRPr="008C45F1" w:rsidRDefault="00125AF6">
      <w:pPr>
        <w:rPr>
          <w:rFonts w:hint="cs"/>
        </w:rPr>
      </w:pPr>
    </w:p>
    <w:sectPr w:rsidR="00125AF6" w:rsidRPr="008C4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59E"/>
    <w:multiLevelType w:val="multilevel"/>
    <w:tmpl w:val="C2C6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8C45F1"/>
    <w:rsid w:val="00125AF6"/>
    <w:rsid w:val="008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5F1"/>
    <w:rPr>
      <w:b/>
      <w:bCs/>
    </w:rPr>
  </w:style>
  <w:style w:type="paragraph" w:styleId="a4">
    <w:name w:val="Normal (Web)"/>
    <w:basedOn w:val="a"/>
    <w:uiPriority w:val="99"/>
    <w:unhideWhenUsed/>
    <w:rsid w:val="008C45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>Sky123.Org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2020-06-23T04:03:00Z</dcterms:created>
  <dcterms:modified xsi:type="dcterms:W3CDTF">2020-06-23T04:06:00Z</dcterms:modified>
</cp:coreProperties>
</file>